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530"/>
        <w:tblW w:w="16302" w:type="dxa"/>
        <w:tblLayout w:type="fixed"/>
        <w:tblLook w:val="04A0" w:firstRow="1" w:lastRow="0" w:firstColumn="1" w:lastColumn="0" w:noHBand="0" w:noVBand="1"/>
      </w:tblPr>
      <w:tblGrid>
        <w:gridCol w:w="1184"/>
        <w:gridCol w:w="2644"/>
        <w:gridCol w:w="7655"/>
        <w:gridCol w:w="3402"/>
        <w:gridCol w:w="1417"/>
      </w:tblGrid>
      <w:tr w:rsidR="00856F8F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Glavno tajništvo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ljudske potencijale, opće poslove, oduzetu imovinu i informatičku potporu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A21306">
            <w:pPr>
              <w:rPr>
                <w:b/>
                <w:bCs/>
                <w:color w:val="000000"/>
              </w:rPr>
            </w:pPr>
          </w:p>
        </w:tc>
      </w:tr>
      <w:tr w:rsidR="00856F8F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A21306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A21306">
            <w:pPr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Služba za ljudske potencijale, opće poslove i oduzetu imovinu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A54C48" w:rsidP="00A21306">
            <w:pPr>
              <w:rPr>
                <w:b/>
                <w:bCs/>
                <w:color w:val="000000"/>
              </w:rPr>
            </w:pPr>
            <w:r w:rsidRPr="00A54C48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A21306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2.1.1.-</w:t>
            </w:r>
            <w:r w:rsidR="001E0B88">
              <w:rPr>
                <w:color w:val="000000"/>
              </w:rPr>
              <w:t>9</w:t>
            </w:r>
            <w:r w:rsidRPr="00442E97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9B5FD2" w:rsidRDefault="00856F8F" w:rsidP="00A21306">
            <w:pPr>
              <w:rPr>
                <w:color w:val="000000"/>
              </w:rPr>
            </w:pPr>
            <w:r w:rsidRPr="009B5FD2">
              <w:rPr>
                <w:color w:val="000000"/>
              </w:rPr>
              <w:t>administrativni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9B5FD2" w:rsidRDefault="00856F8F" w:rsidP="00A21306">
            <w:pPr>
              <w:rPr>
                <w:color w:val="000000"/>
              </w:rPr>
            </w:pPr>
            <w:r w:rsidRPr="009B5FD2">
              <w:rPr>
                <w:color w:val="000000"/>
              </w:rPr>
              <w:t>Obavlja pomoćne administrativne i uredske poslove; dostavu uredskih potrepština, umnožavanja materijala; obavlja druge administrativne i tehničke poslove; preuzima i raspoređuje poštu Sektora; ažurira personalne dosjee; po potrebi obavlja poslove dostave na području grada Zagreba</w:t>
            </w:r>
            <w:r>
              <w:rPr>
                <w:color w:val="000000"/>
              </w:rPr>
              <w:t xml:space="preserve">; </w:t>
            </w:r>
            <w:r w:rsidRPr="009B5FD2">
              <w:rPr>
                <w:color w:val="000000"/>
              </w:rPr>
              <w:t>obavlja i druge poslove po nalogu obavlja i druge poslove po nalogu ministra, nadležnog državnog tajnika, glavnog tajnika, načelnika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7541EE" w:rsidP="00A2130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 w:rsidR="00856F8F" w:rsidRPr="00442E97">
              <w:rPr>
                <w:color w:val="000000"/>
              </w:rPr>
              <w:t>,</w:t>
            </w:r>
            <w:r w:rsidR="00706E5A">
              <w:rPr>
                <w:color w:val="000000"/>
              </w:rPr>
              <w:t xml:space="preserve"> prirodne ili tehničke struke,</w:t>
            </w:r>
            <w:r w:rsidR="00856F8F" w:rsidRPr="00442E97">
              <w:rPr>
                <w:color w:val="000000"/>
              </w:rPr>
              <w:t xml:space="preserve"> najmanje 1 godina radnog iskustva na </w:t>
            </w:r>
            <w:r w:rsidR="00856F8F">
              <w:rPr>
                <w:color w:val="000000"/>
              </w:rPr>
              <w:t>odgovarajućim poslovima</w:t>
            </w:r>
            <w:r w:rsidR="00856F8F" w:rsidRPr="00442E97">
              <w:rPr>
                <w:color w:val="000000"/>
              </w:rPr>
              <w:t xml:space="preserve">, položen državni stručni ispit, znanje </w:t>
            </w:r>
            <w:r w:rsidR="00856F8F">
              <w:rPr>
                <w:color w:val="000000"/>
              </w:rPr>
              <w:t>rada na računalu</w:t>
            </w:r>
            <w:r w:rsidR="00856F8F" w:rsidRPr="00442E97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74379B" w:rsidRDefault="0074379B" w:rsidP="00A21306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4379B">
              <w:rPr>
                <w:b/>
                <w:color w:val="000000"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012277" w:rsidRDefault="0074379B" w:rsidP="00A21306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Odjel </w:t>
            </w:r>
            <w:r>
              <w:rPr>
                <w:b/>
                <w:bCs/>
                <w:color w:val="000000"/>
              </w:rPr>
              <w:t>pisarnice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012277" w:rsidRDefault="0074379B" w:rsidP="00A21306">
            <w:pPr>
              <w:rPr>
                <w:b/>
                <w:bCs/>
                <w:color w:val="000000"/>
              </w:rPr>
            </w:pPr>
            <w:r w:rsidRPr="00A54C48"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2.1.1.2.-2.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upravni referent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Dnevno preuzima i otprema poštu; pregledava omotnice pošiljki i razvrstava dnevno zaprimljene pošiljke, te pristigle preporučene pošiljke upisuje u knjigu preporuka; otvara i pregledava pristiglu poštu, stavlja prijemni štambilj s datumom primitka i oznakom ustrojstvene jedinice kojoj se pismeno dostavlja u rad, dostavlja u rad po ustrojstvenim jedinicama </w:t>
            </w:r>
            <w:r>
              <w:rPr>
                <w:color w:val="000000"/>
              </w:rPr>
              <w:t>Ministarstva</w:t>
            </w:r>
            <w:r w:rsidRPr="00442E97">
              <w:rPr>
                <w:color w:val="000000"/>
              </w:rPr>
              <w:t>; zaprima zahtjeve predane od stranaka osobno u pisarnicu te dostavlja iste u rad, upisuje predmete u upisnik, odnosno urudžbeni zapisnik s ispisivanjem odgovarajućih omota spisa i upisivanjem u interne dostavne knjige; preuzima predmete od referenata putem interne dostavne knjige, unosi popis akata i razvodi zaprimljene predmete u aplikaciju upisnika odnosno urudžbenog zapisnika te ih dostavlja u rok ili u pismohranu prema naznaci referenta; prima na otpremu dnevno zaprimljena pismena, ovjerava ih pečatom i provjerava da li sadrže u aktu navedene priloge, k</w:t>
            </w:r>
            <w:r>
              <w:rPr>
                <w:color w:val="000000"/>
              </w:rPr>
              <w:t>u</w:t>
            </w:r>
            <w:r w:rsidRPr="00442E97">
              <w:rPr>
                <w:color w:val="000000"/>
              </w:rPr>
              <w:t xml:space="preserve">vertira, upisuje u dostavne knjige za poštu ili za dostavu u mjestu i otprema dnevno zaprimljena pismena te po potrebi obavlja dostavu u mjestu; obavlja i druge poslove </w:t>
            </w:r>
            <w:r w:rsidRPr="009B5FD2">
              <w:rPr>
                <w:color w:val="000000"/>
              </w:rPr>
              <w:t>po nalogu ministra, nadležnog državnog tajnika, glavnog tajnika, načelnika Sektora</w:t>
            </w:r>
            <w:r>
              <w:rPr>
                <w:color w:val="000000"/>
              </w:rPr>
              <w:t>,</w:t>
            </w:r>
            <w:r w:rsidRPr="009B5FD2">
              <w:rPr>
                <w:color w:val="000000"/>
              </w:rPr>
              <w:t xml:space="preserve"> voditelja Službe</w:t>
            </w:r>
            <w:r w:rsidRPr="00442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442E97">
              <w:rPr>
                <w:color w:val="000000"/>
              </w:rPr>
              <w:t>voditelja Odjela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rPr>
                <w:color w:val="000000"/>
              </w:rPr>
              <w:t xml:space="preserve">, </w:t>
            </w:r>
            <w:r w:rsidRPr="00442E97">
              <w:rPr>
                <w:color w:val="000000"/>
              </w:rPr>
              <w:t>najmanje 1 godina radnog iskustva na odgovarajućim poslovima,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  <w:color w:val="000000"/>
              </w:rPr>
            </w:pPr>
            <w:r w:rsidRPr="0074379B">
              <w:rPr>
                <w:b/>
                <w:color w:val="000000"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2.1.2.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informatičku potporu i informacijsku sigurnost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012277" w:rsidRDefault="0074379B" w:rsidP="00A21306">
            <w:pPr>
              <w:rPr>
                <w:b/>
                <w:bCs/>
                <w:color w:val="000000"/>
              </w:rPr>
            </w:pPr>
            <w:r w:rsidRPr="00A54C48"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2.1.2.-4.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informatički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 w:rsidRPr="00442E97">
              <w:t xml:space="preserve">Izrađuje i prati provedbu planova razvoja informacijskog sustava </w:t>
            </w:r>
            <w:r>
              <w:t>Ministarstva</w:t>
            </w:r>
            <w:r w:rsidRPr="00442E97">
              <w:t xml:space="preserve">; izrađuje i prati provedbu politika kontinuiteta isporuka usluga informacijskog sustava; izrađuje smjernice za izradu sigurnosnih politika i prati provedbu sigurnosnih politika informacijskog sustava </w:t>
            </w:r>
            <w:r>
              <w:t>Ministarstva</w:t>
            </w:r>
            <w:r w:rsidRPr="00442E97">
              <w:t xml:space="preserve">; izrađuje katalog usluga informacijskog sustava i sudjeluje u procesu određivanja razine usluga informacijskog sustava; izrađuje projektne zadatke za izgradnju informatičke podrške poslovnom sustavu </w:t>
            </w:r>
            <w:r>
              <w:t>Ministarstva</w:t>
            </w:r>
            <w:r w:rsidRPr="00442E97">
              <w:t xml:space="preserve">, te preuzima u redovnu primjenu gotova rješenja i zaprima zahtjeve za promjenama i organizira provedbu promjena; obavlja poslove upravljanja projektnim ciklusom kod razvoja novih informatičkih rješenja; izrađuje projektne zadatke za izgradnju Internet/Intranet sustava; surađuje s vanjskim pružateljima IT usluga te nadzire izvršavanje usluga; obavlja poslove sistemske administracije i nadzora IT sustava; nadzire primjenu informacijskih tehnologija i obavlja poslove analize i modeliranja poslovnih procesa; obavlja i druge poslove po nalogu </w:t>
            </w:r>
            <w:r w:rsidRPr="003A172A">
              <w:t>ministra, nadležnog državnog tajnika, glavnog tajnika, načelnika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 </w:t>
            </w:r>
            <w:r>
              <w:rPr>
                <w:color w:val="000000"/>
              </w:rPr>
              <w:t>najmanje 1 godina</w:t>
            </w:r>
            <w:r w:rsidRPr="00442E97">
              <w:rPr>
                <w:color w:val="000000"/>
              </w:rPr>
              <w:t xml:space="preserve">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 xml:space="preserve">, položen državni stručni ispit, znanje rada na računalu, znanje engleskog </w:t>
            </w:r>
            <w:r>
              <w:rPr>
                <w:color w:val="000000"/>
              </w:rPr>
              <w:t>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  <w:color w:val="000000"/>
              </w:rPr>
            </w:pPr>
            <w:r w:rsidRPr="0074379B">
              <w:rPr>
                <w:b/>
                <w:color w:val="000000"/>
              </w:rPr>
              <w:t>0,854</w:t>
            </w:r>
          </w:p>
        </w:tc>
      </w:tr>
      <w:tr w:rsidR="00856F8F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financijsko upravljanje, računovodstvo  i javnu nabavu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2.2.2. 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računovodstvene poslove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2.2.2.-5.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A21306">
            <w:pPr>
              <w:jc w:val="both"/>
            </w:pPr>
            <w:r w:rsidRPr="00442E97">
              <w:t xml:space="preserve">Provjerava ispravnost ulaznih računa prije kontiranja istih u knjigovodstveni program; unosi ulazne račune u knjigu ulaznih računa; unosi i kontira ulazne račune u knjigovodstveni program; izrađuje izlazne račune; obavlja administrativne poslove oko izrade izlaznih računa i evidentiranja ulaznih računa; evidentira osnovna sredstva i sitni inventar; sudjeluje i priprema dokumentaciju za izradu plaća, putnih naloga i evidentiranju istog u knjigovodstvene sustave: knjiži izvatke računa kupaca i dobavljača; vodi blagajnu; obavlja i druge poslove po nalogu </w:t>
            </w:r>
            <w:r w:rsidRPr="003A172A">
              <w:t>ministra, nadležnog državnog tajnika</w:t>
            </w:r>
            <w:r>
              <w:t xml:space="preserve">, </w:t>
            </w:r>
            <w:r w:rsidRPr="003A172A">
              <w:t>glavnog tajnika</w:t>
            </w:r>
            <w:r>
              <w:t>, n</w:t>
            </w:r>
            <w:r w:rsidRPr="00442E97">
              <w:t>ačelnika Sektora</w:t>
            </w:r>
            <w:r>
              <w:t xml:space="preserve">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3F3B5F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 w:rsidR="00856F8F">
              <w:t xml:space="preserve">, </w:t>
            </w:r>
            <w:r w:rsidR="00856F8F" w:rsidRPr="00442E97">
              <w:rPr>
                <w:color w:val="000000"/>
              </w:rPr>
              <w:t xml:space="preserve">najmanje </w:t>
            </w:r>
            <w:r w:rsidR="00856F8F">
              <w:rPr>
                <w:color w:val="000000"/>
              </w:rPr>
              <w:t>1 godina</w:t>
            </w:r>
            <w:r w:rsidR="00856F8F" w:rsidRPr="00442E97">
              <w:rPr>
                <w:color w:val="000000"/>
              </w:rPr>
              <w:t xml:space="preserve"> radnog iskustva na </w:t>
            </w:r>
            <w:r w:rsidR="00856F8F">
              <w:rPr>
                <w:color w:val="000000"/>
              </w:rPr>
              <w:t>odgovarajućim poslovima</w:t>
            </w:r>
            <w:r w:rsidR="00856F8F" w:rsidRPr="00442E97">
              <w:rPr>
                <w:color w:val="000000"/>
              </w:rPr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856F8F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nekretnine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stanove, poslovne prostore i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stanove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27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lastRenderedPageBreak/>
              <w:t>3.1.1.-5.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jc w:val="both"/>
            </w:pPr>
            <w:r w:rsidRPr="00442E97">
              <w:t xml:space="preserve">Obavlja administrativne i uredske poslove te opću koordinaciju rada Službe, korespondenciju, nabavu uredskih potrepština, preuzima i raspoređuje poštu Službe,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 xml:space="preserve">, položen državni stručni ispit, znanje rada na </w:t>
            </w:r>
            <w:r>
              <w:t>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poslovne prostore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3.1.2.-4.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jc w:val="both"/>
            </w:pPr>
            <w:r w:rsidRPr="00442E97">
              <w:t xml:space="preserve">Obavlja administrativne i uredske poslove te opću koordinaciju rada Službe, korespondenciju, nabavu uredskih potrepština, preuzima i raspoređuje poštu Službe,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raspolaganje građevinskim zemljištem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3.1.3.1.-3.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jc w:val="both"/>
            </w:pPr>
            <w:r w:rsidRPr="00442E97">
              <w:t xml:space="preserve">Obavlja administrativne i uredske poslove te opću koordinaciju rada Službe, korespondenciju, nabavu uredskih potrepština, preuzima i raspoređuje poštu Službe,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investicijske projekte, pravne i tehničke poslove i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investicijske projekte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lastRenderedPageBreak/>
              <w:t>3.2.1.-4.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jc w:val="both"/>
            </w:pPr>
            <w:r w:rsidRPr="00442E97">
              <w:t xml:space="preserve">Obavlja administrativne i uredske poslove te opću koordinaciju rada Službe, </w:t>
            </w:r>
            <w:proofErr w:type="spellStart"/>
            <w:r w:rsidRPr="00442E97">
              <w:t>korespodenciju</w:t>
            </w:r>
            <w:proofErr w:type="spellEnd"/>
            <w:r w:rsidRPr="00442E97">
              <w:t xml:space="preserve">, nabavu uredskih potrepština, preuzima i raspoređuje poštu Službe, surađuje s drugim,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  <w:r w:rsidRPr="00442E9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pravne poslove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3.2.2.-6.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Default="0074379B" w:rsidP="00A21306">
            <w:pPr>
              <w:jc w:val="both"/>
            </w:pPr>
            <w:r w:rsidRPr="00442E97">
              <w:t xml:space="preserve">Obavlja administrativne i uredske poslove te opću koordinaciju rada Službe, </w:t>
            </w:r>
            <w:proofErr w:type="spellStart"/>
            <w:r w:rsidRPr="00442E97">
              <w:t>korespodenciju</w:t>
            </w:r>
            <w:proofErr w:type="spellEnd"/>
            <w:r w:rsidRPr="00442E97">
              <w:t xml:space="preserve">, nabavu uredskih potrepština, preuzima i raspoređuje poštu Službe, po nalogu  višeg savjetnik-specijalist unosi u bazu podataka o nekretninama kojima upravlja Ministarstva podatke iz rješenja kojima Republika Hrvatska stječe nekretnine te iz te baze briše nekretnine koje više nisu vlasništvu Republike Hrvatske; surađuje s drugim,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</w:p>
          <w:p w:rsidR="0074379B" w:rsidRPr="00442E97" w:rsidRDefault="0074379B" w:rsidP="00A2130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tehničke poslove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3.2.3.-</w:t>
            </w:r>
            <w:r>
              <w:rPr>
                <w:color w:val="000000"/>
              </w:rPr>
              <w:t>3</w:t>
            </w:r>
            <w:r w:rsidRPr="00442E97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jc w:val="both"/>
            </w:pPr>
            <w:r w:rsidRPr="00442E97">
              <w:t xml:space="preserve">Obavlja administrativne i uredske poslove te opću koordinaciju rada Službe, </w:t>
            </w:r>
            <w:proofErr w:type="spellStart"/>
            <w:r w:rsidRPr="00442E97">
              <w:t>korespodenciju</w:t>
            </w:r>
            <w:proofErr w:type="spellEnd"/>
            <w:r w:rsidRPr="00442E97">
              <w:t xml:space="preserve">, nabavu uredskih potrepština, preuzima i raspoređuje poštu Službe; obavlja poslove očevida nekretnina za potrebe drugih ustrojstvenih jedinica Ministarstva sastavlja zapisnik o obavljenom očevidu; surađuje s drugim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>, položen državni stručni ispit, znanje rada na računalu</w:t>
            </w:r>
          </w:p>
          <w:p w:rsidR="0074379B" w:rsidRPr="00442E97" w:rsidRDefault="0074379B" w:rsidP="00A213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lastRenderedPageBreak/>
              <w:t>3.2.4.-4.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jc w:val="both"/>
            </w:pPr>
            <w:r w:rsidRPr="00442E97">
              <w:t xml:space="preserve">Obavlja administrativne i uredske poslove te opću koordinaciju rada Službe, </w:t>
            </w:r>
            <w:proofErr w:type="spellStart"/>
            <w:r w:rsidRPr="00442E97">
              <w:t>korespodenciju</w:t>
            </w:r>
            <w:proofErr w:type="spellEnd"/>
            <w:r w:rsidRPr="00442E97">
              <w:t xml:space="preserve">, nabavu uredskih potrepština, preuzima i raspoređuje poštu Službe; surađuje s drugim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strateška trgovačka društva i restrukturiranje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4.1.1.-4.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FF0000"/>
              </w:rPr>
            </w:pPr>
            <w:r w:rsidRPr="00442E97">
              <w:t xml:space="preserve">Vodi i ažurira dokumentaciju sektora i službe, vodi i evidentira svu ulaznu i izlaznu korespondencije sektora i službe, popunjava i arhivira dokumente, koordinira organizaciju rada i izvršenje poslova i zadataka, sastavlja jednostavne dopise, priprema jednostavna izvješća, odgovara na telefonske pozive, e-poštu i upite službenika, po potrebi obavlja poslove prijepisa i umnožavanja materijala, te obavlja i druge poslove po nalogu </w:t>
            </w:r>
            <w:r w:rsidRPr="00D44899">
              <w:t>ministra, nadležnog državnog tajnika, pomoćnika ministra, voditelja Sektora i voditelja Službe</w:t>
            </w:r>
            <w:r w:rsidRPr="00442E97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 w:rsidRPr="00442E97">
              <w:rPr>
                <w:color w:val="000000"/>
              </w:rPr>
              <w:t xml:space="preserve">, najmanje </w:t>
            </w:r>
            <w:r>
              <w:rPr>
                <w:color w:val="000000"/>
              </w:rPr>
              <w:t>1 godina</w:t>
            </w:r>
            <w:r w:rsidRPr="00442E97">
              <w:rPr>
                <w:color w:val="000000"/>
              </w:rPr>
              <w:t xml:space="preserve">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strategije, planove i izvještavanje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strateško planiranje i upravljanje projektima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4.2.1.-4.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rPr>
                <w:color w:val="000000"/>
              </w:rPr>
            </w:pPr>
            <w:r w:rsidRPr="00442E97">
              <w:rPr>
                <w:color w:val="000000"/>
              </w:rPr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Vodi evidenciju predmeta zaprimljenih u službi,organizira sastanke,brine o otpremi akata,prima telefonske pozive i obavlja </w:t>
            </w:r>
            <w:proofErr w:type="spellStart"/>
            <w:r w:rsidRPr="00442E97">
              <w:rPr>
                <w:color w:val="000000"/>
              </w:rPr>
              <w:t>korespodenciju</w:t>
            </w:r>
            <w:proofErr w:type="spellEnd"/>
            <w:r w:rsidRPr="00442E97">
              <w:rPr>
                <w:color w:val="000000"/>
              </w:rPr>
              <w:t xml:space="preserve"> za potrebe službe;priprema putne naloge i vodi njihovu </w:t>
            </w:r>
            <w:r>
              <w:rPr>
                <w:color w:val="000000"/>
              </w:rPr>
              <w:t xml:space="preserve">evidenciju, </w:t>
            </w:r>
            <w:r w:rsidRPr="00442E97">
              <w:rPr>
                <w:color w:val="000000"/>
              </w:rPr>
              <w:t xml:space="preserve">vodi i ažurira evidenciju o imenovanjima i zaduženjima službenika prema uputama voditelja službe;obavlja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 w:rsidRPr="00442E97">
              <w:rPr>
                <w:color w:val="000000"/>
              </w:rPr>
              <w:t xml:space="preserve">, najmanje </w:t>
            </w:r>
            <w:r>
              <w:rPr>
                <w:color w:val="000000"/>
              </w:rPr>
              <w:t>1 godina</w:t>
            </w:r>
            <w:r w:rsidRPr="00442E97">
              <w:rPr>
                <w:color w:val="000000"/>
              </w:rPr>
              <w:t xml:space="preserve">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  <w:tr w:rsidR="0074379B" w:rsidRPr="00442E97" w:rsidTr="00A21306">
        <w:trPr>
          <w:trHeight w:val="57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4.2.2.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koordinaciju sustava upravljanja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379B" w:rsidRPr="00442E97" w:rsidRDefault="0074379B" w:rsidP="00A21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74379B" w:rsidRPr="00442E97" w:rsidTr="00A21306">
        <w:trPr>
          <w:trHeight w:val="63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4.2.2.-4.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442E97" w:rsidRDefault="0074379B" w:rsidP="00A21306">
            <w:pPr>
              <w:rPr>
                <w:color w:val="000000"/>
              </w:rPr>
            </w:pPr>
            <w:r w:rsidRPr="00442E97">
              <w:rPr>
                <w:color w:val="000000"/>
              </w:rPr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Vodi evidenciju predmeta zaprimljenih u službi,  organizira sastanke, brine o otpremi akata,   prima telefonske pozive i obavlja korespondenciju za potrebe službe; priprema putne naloge i vodi evidenciju o putnim nalozima; vodi i ažurira evidenciju o imenovanjima i zaduženjima službenika prema uputama voditelja službe; 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B" w:rsidRPr="00442E97" w:rsidRDefault="0074379B" w:rsidP="00A2130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 w:rsidRPr="00442E97">
              <w:rPr>
                <w:color w:val="000000"/>
              </w:rPr>
              <w:t xml:space="preserve">, najmanje </w:t>
            </w:r>
            <w:r>
              <w:rPr>
                <w:color w:val="000000"/>
              </w:rPr>
              <w:t>1 godina</w:t>
            </w:r>
            <w:r w:rsidRPr="00442E97">
              <w:rPr>
                <w:color w:val="000000"/>
              </w:rPr>
              <w:t xml:space="preserve">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79B" w:rsidRPr="0074379B" w:rsidRDefault="0074379B" w:rsidP="00A21306">
            <w:pPr>
              <w:jc w:val="center"/>
              <w:rPr>
                <w:b/>
              </w:rPr>
            </w:pPr>
            <w:r w:rsidRPr="0074379B">
              <w:rPr>
                <w:b/>
              </w:rPr>
              <w:t>0,854</w:t>
            </w:r>
          </w:p>
        </w:tc>
      </w:tr>
    </w:tbl>
    <w:p w:rsidR="003D4846" w:rsidRDefault="003D4846" w:rsidP="003E0051"/>
    <w:p w:rsidR="00A54C48" w:rsidRDefault="00A54C48" w:rsidP="00A54C48">
      <w:pPr>
        <w:jc w:val="both"/>
      </w:pPr>
      <w:r>
        <w:t>Na temelju članka 108. Zakona o državnim službenicima i namještenicima („Narodne novine“, br. 27/2001), a u vezi s člankom 144. stavkom 2. Zakona o državnim službenicima („Narodne novine“, br. 92/05, 107/07, 27/08, 49/11, 150/11, 34/12, 37/13, 38/13, 138/15 i 61/17) plaću radnog mjesta državnog službenika čini umnožak koeficijenta složenosti poslova radnog mjesta i osnovice za izračun plaće u iznosu od 5.421,54, uvećan za 0,5% za svaku navršenu godinu radnog staža.</w:t>
      </w:r>
    </w:p>
    <w:p w:rsidR="00A54C48" w:rsidRDefault="00A54C48" w:rsidP="00A54C48"/>
    <w:p w:rsidR="00A54C48" w:rsidRDefault="00A54C48" w:rsidP="00A54C48">
      <w:r>
        <w:t>Koeficijenti složenosti poslova radnih mjesta utvrđeni su Uredbom o nazivima radnih mjesta i koeficijentima složenosti poslova u državnoj službi („Narodne novine“, br. 37/01, 38/01 – ispravak, 71/01, 89/01, 112/01,7/02 – ispravak, 17/03, 197/03, 21/04, 25/04 – ispravak, 66/05, 131/05, 11/07, 47/07, 109/07, 58/08, 32/09,140/09, 21/10, 38/10, 77/10, 113/10, 22/11, 142/11, 31/12, 49/12, 60/12, 78/12, 82/12,100/12, 124/12, 140/12, 16/13, 25/13, 52/13, 96/13, 126/13, 2/14, 94/14, 140/14, 151/14, 176/15 i 100/15</w:t>
      </w:r>
      <w:r w:rsidR="0097130C">
        <w:t xml:space="preserve"> i 71/18</w:t>
      </w:r>
      <w:r>
        <w:t>).</w:t>
      </w:r>
    </w:p>
    <w:p w:rsidR="003D4846" w:rsidRDefault="003D4846" w:rsidP="003E0051"/>
    <w:p w:rsidR="003D4846" w:rsidRDefault="003D4846" w:rsidP="003E0051"/>
    <w:p w:rsidR="003D4846" w:rsidRDefault="003D4846" w:rsidP="003E0051"/>
    <w:sectPr w:rsidR="003D4846" w:rsidSect="00981BD9">
      <w:headerReference w:type="first" r:id="rId9"/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05" w:rsidRDefault="00632F05" w:rsidP="00C95074">
      <w:r>
        <w:separator/>
      </w:r>
    </w:p>
  </w:endnote>
  <w:endnote w:type="continuationSeparator" w:id="0">
    <w:p w:rsidR="00632F05" w:rsidRDefault="00632F05" w:rsidP="00C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05" w:rsidRDefault="00632F05" w:rsidP="00C95074">
      <w:r>
        <w:separator/>
      </w:r>
    </w:p>
  </w:footnote>
  <w:footnote w:type="continuationSeparator" w:id="0">
    <w:p w:rsidR="00632F05" w:rsidRDefault="00632F05" w:rsidP="00C9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06" w:rsidRPr="00A21306" w:rsidRDefault="00A21306">
    <w:pPr>
      <w:pStyle w:val="Zaglavlje"/>
      <w:rPr>
        <w:lang w:val="hr-HR"/>
      </w:rPr>
    </w:pPr>
    <w:r>
      <w:rPr>
        <w:lang w:val="hr-HR"/>
      </w:rPr>
      <w:t>OPISI POSLOVA I PODATCI O PLAĆI ZA RADNA MJESTA ZA KOJA JE KAO STUČNI UVJET PROPISANA SREDNJA STRUČNA SPREMA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E8"/>
    <w:multiLevelType w:val="hybridMultilevel"/>
    <w:tmpl w:val="5ADE7B90"/>
    <w:lvl w:ilvl="0" w:tplc="B34E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9170D"/>
    <w:multiLevelType w:val="multilevel"/>
    <w:tmpl w:val="0B1CAC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>
    <w:nsid w:val="03482261"/>
    <w:multiLevelType w:val="hybridMultilevel"/>
    <w:tmpl w:val="1E5403D8"/>
    <w:lvl w:ilvl="0" w:tplc="5E844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B692A"/>
    <w:multiLevelType w:val="multilevel"/>
    <w:tmpl w:val="44F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DE146A"/>
    <w:multiLevelType w:val="multilevel"/>
    <w:tmpl w:val="9C645786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2E50BA6"/>
    <w:multiLevelType w:val="hybridMultilevel"/>
    <w:tmpl w:val="7E8AD884"/>
    <w:lvl w:ilvl="0" w:tplc="F664F4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767B9"/>
    <w:multiLevelType w:val="hybridMultilevel"/>
    <w:tmpl w:val="E5EE7A78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76A93"/>
    <w:multiLevelType w:val="multilevel"/>
    <w:tmpl w:val="8B5E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47A40"/>
    <w:multiLevelType w:val="multilevel"/>
    <w:tmpl w:val="744E4C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>
    <w:nsid w:val="1DAD37B4"/>
    <w:multiLevelType w:val="multilevel"/>
    <w:tmpl w:val="1AF0D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E10060"/>
    <w:multiLevelType w:val="multilevel"/>
    <w:tmpl w:val="3FEE09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345089"/>
    <w:multiLevelType w:val="multilevel"/>
    <w:tmpl w:val="7A18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A23FBA"/>
    <w:multiLevelType w:val="hybridMultilevel"/>
    <w:tmpl w:val="0D2EE336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60A76"/>
    <w:multiLevelType w:val="hybridMultilevel"/>
    <w:tmpl w:val="BBEA792C"/>
    <w:lvl w:ilvl="0" w:tplc="FC20DB46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4">
    <w:nsid w:val="383578C6"/>
    <w:multiLevelType w:val="multilevel"/>
    <w:tmpl w:val="72E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>
    <w:nsid w:val="3E4C3CC2"/>
    <w:multiLevelType w:val="hybridMultilevel"/>
    <w:tmpl w:val="C9BCEA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43B3"/>
    <w:multiLevelType w:val="multilevel"/>
    <w:tmpl w:val="71622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1B740A"/>
    <w:multiLevelType w:val="hybridMultilevel"/>
    <w:tmpl w:val="A3EE68C6"/>
    <w:lvl w:ilvl="0" w:tplc="1F009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337D4"/>
    <w:multiLevelType w:val="multilevel"/>
    <w:tmpl w:val="E0BE8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7D4706"/>
    <w:multiLevelType w:val="hybridMultilevel"/>
    <w:tmpl w:val="9D8A4DBC"/>
    <w:lvl w:ilvl="0" w:tplc="57E4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E95FC5"/>
    <w:multiLevelType w:val="multilevel"/>
    <w:tmpl w:val="3BF45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99235A"/>
    <w:multiLevelType w:val="multilevel"/>
    <w:tmpl w:val="757EE7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>
    <w:nsid w:val="52F70963"/>
    <w:multiLevelType w:val="multilevel"/>
    <w:tmpl w:val="7E8AD8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D20C37"/>
    <w:multiLevelType w:val="hybridMultilevel"/>
    <w:tmpl w:val="3E92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06F4C"/>
    <w:multiLevelType w:val="multilevel"/>
    <w:tmpl w:val="716223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476C"/>
    <w:multiLevelType w:val="hybridMultilevel"/>
    <w:tmpl w:val="AC248B7E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0D6212"/>
    <w:multiLevelType w:val="hybridMultilevel"/>
    <w:tmpl w:val="40A2DA9E"/>
    <w:lvl w:ilvl="0" w:tplc="758603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671E6"/>
    <w:multiLevelType w:val="hybridMultilevel"/>
    <w:tmpl w:val="BC6C345A"/>
    <w:lvl w:ilvl="0" w:tplc="041A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54DC6"/>
    <w:multiLevelType w:val="multilevel"/>
    <w:tmpl w:val="73A4F372"/>
    <w:lvl w:ilvl="0">
      <w:start w:val="1"/>
      <w:numFmt w:val="decimal"/>
      <w:pStyle w:val="Naslov1"/>
      <w:lvlText w:val="%1"/>
      <w:lvlJc w:val="left"/>
      <w:pPr>
        <w:tabs>
          <w:tab w:val="num" w:pos="488"/>
        </w:tabs>
        <w:ind w:left="488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632"/>
        </w:tabs>
        <w:ind w:left="632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920"/>
        </w:tabs>
        <w:ind w:left="920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64"/>
        </w:tabs>
        <w:ind w:left="1064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208"/>
        </w:tabs>
        <w:ind w:left="1208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352"/>
        </w:tabs>
        <w:ind w:left="1352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96"/>
        </w:tabs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cs="Times New Roman" w:hint="default"/>
      </w:rPr>
    </w:lvl>
  </w:abstractNum>
  <w:abstractNum w:abstractNumId="29">
    <w:nsid w:val="67131FA9"/>
    <w:multiLevelType w:val="multilevel"/>
    <w:tmpl w:val="A830C7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0">
    <w:nsid w:val="682E7C74"/>
    <w:multiLevelType w:val="multilevel"/>
    <w:tmpl w:val="15EA34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1">
    <w:nsid w:val="686B2DBD"/>
    <w:multiLevelType w:val="hybridMultilevel"/>
    <w:tmpl w:val="CA9ECDB0"/>
    <w:lvl w:ilvl="0" w:tplc="0C18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F26B7"/>
    <w:multiLevelType w:val="hybridMultilevel"/>
    <w:tmpl w:val="B14C6506"/>
    <w:lvl w:ilvl="0" w:tplc="CA0CB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B4A3F"/>
    <w:multiLevelType w:val="hybridMultilevel"/>
    <w:tmpl w:val="4692D63E"/>
    <w:lvl w:ilvl="0" w:tplc="83387A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AB7853"/>
    <w:multiLevelType w:val="hybridMultilevel"/>
    <w:tmpl w:val="0F3A6662"/>
    <w:lvl w:ilvl="0" w:tplc="AD4AA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A04636"/>
    <w:multiLevelType w:val="hybridMultilevel"/>
    <w:tmpl w:val="12B29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804FD"/>
    <w:multiLevelType w:val="multilevel"/>
    <w:tmpl w:val="754E9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8">
    <w:nsid w:val="775B25EC"/>
    <w:multiLevelType w:val="hybridMultilevel"/>
    <w:tmpl w:val="4A9A45D0"/>
    <w:lvl w:ilvl="0" w:tplc="D3E81B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83DFB"/>
    <w:multiLevelType w:val="hybridMultilevel"/>
    <w:tmpl w:val="AE6CE484"/>
    <w:lvl w:ilvl="0" w:tplc="041A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2344F"/>
    <w:multiLevelType w:val="hybridMultilevel"/>
    <w:tmpl w:val="B18E26BA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9213F1"/>
    <w:multiLevelType w:val="hybridMultilevel"/>
    <w:tmpl w:val="F5F0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34"/>
  </w:num>
  <w:num w:numId="9">
    <w:abstractNumId w:val="0"/>
  </w:num>
  <w:num w:numId="10">
    <w:abstractNumId w:val="26"/>
  </w:num>
  <w:num w:numId="11">
    <w:abstractNumId w:val="27"/>
  </w:num>
  <w:num w:numId="12">
    <w:abstractNumId w:val="39"/>
  </w:num>
  <w:num w:numId="13">
    <w:abstractNumId w:val="10"/>
  </w:num>
  <w:num w:numId="14">
    <w:abstractNumId w:val="36"/>
  </w:num>
  <w:num w:numId="15">
    <w:abstractNumId w:val="15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6"/>
  </w:num>
  <w:num w:numId="24">
    <w:abstractNumId w:val="41"/>
  </w:num>
  <w:num w:numId="25">
    <w:abstractNumId w:val="4"/>
  </w:num>
  <w:num w:numId="26">
    <w:abstractNumId w:val="37"/>
  </w:num>
  <w:num w:numId="27">
    <w:abstractNumId w:val="21"/>
  </w:num>
  <w:num w:numId="28">
    <w:abstractNumId w:val="40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9"/>
  </w:num>
  <w:num w:numId="34">
    <w:abstractNumId w:val="18"/>
  </w:num>
  <w:num w:numId="35">
    <w:abstractNumId w:val="24"/>
  </w:num>
  <w:num w:numId="36">
    <w:abstractNumId w:val="13"/>
  </w:num>
  <w:num w:numId="37">
    <w:abstractNumId w:val="8"/>
  </w:num>
  <w:num w:numId="38">
    <w:abstractNumId w:val="1"/>
  </w:num>
  <w:num w:numId="39">
    <w:abstractNumId w:val="30"/>
  </w:num>
  <w:num w:numId="40">
    <w:abstractNumId w:val="2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E2"/>
    <w:rsid w:val="0000081A"/>
    <w:rsid w:val="0000140D"/>
    <w:rsid w:val="00005A10"/>
    <w:rsid w:val="00012277"/>
    <w:rsid w:val="0001574F"/>
    <w:rsid w:val="00016639"/>
    <w:rsid w:val="00030380"/>
    <w:rsid w:val="00031F00"/>
    <w:rsid w:val="000438D0"/>
    <w:rsid w:val="00053880"/>
    <w:rsid w:val="000622CE"/>
    <w:rsid w:val="000663CD"/>
    <w:rsid w:val="00080533"/>
    <w:rsid w:val="00081F6F"/>
    <w:rsid w:val="000833B7"/>
    <w:rsid w:val="00092701"/>
    <w:rsid w:val="000B2A83"/>
    <w:rsid w:val="000C2B45"/>
    <w:rsid w:val="000C3593"/>
    <w:rsid w:val="000C7200"/>
    <w:rsid w:val="000D0374"/>
    <w:rsid w:val="000E4496"/>
    <w:rsid w:val="000E50EB"/>
    <w:rsid w:val="000E604A"/>
    <w:rsid w:val="000E657E"/>
    <w:rsid w:val="000F05F6"/>
    <w:rsid w:val="000F675E"/>
    <w:rsid w:val="001177A9"/>
    <w:rsid w:val="00121A61"/>
    <w:rsid w:val="0013030C"/>
    <w:rsid w:val="001354B0"/>
    <w:rsid w:val="00135EFE"/>
    <w:rsid w:val="0014533F"/>
    <w:rsid w:val="00151D1C"/>
    <w:rsid w:val="00155221"/>
    <w:rsid w:val="00160132"/>
    <w:rsid w:val="00160345"/>
    <w:rsid w:val="001616EE"/>
    <w:rsid w:val="001707B7"/>
    <w:rsid w:val="00170B5B"/>
    <w:rsid w:val="001749AC"/>
    <w:rsid w:val="001754FC"/>
    <w:rsid w:val="00176B8D"/>
    <w:rsid w:val="001839D1"/>
    <w:rsid w:val="001A03CF"/>
    <w:rsid w:val="001A2546"/>
    <w:rsid w:val="001A2CF1"/>
    <w:rsid w:val="001C0C55"/>
    <w:rsid w:val="001C15E6"/>
    <w:rsid w:val="001C2C04"/>
    <w:rsid w:val="001C4BD5"/>
    <w:rsid w:val="001D5570"/>
    <w:rsid w:val="001D55EA"/>
    <w:rsid w:val="001D7DE0"/>
    <w:rsid w:val="001E0B88"/>
    <w:rsid w:val="001E0D2C"/>
    <w:rsid w:val="001E2103"/>
    <w:rsid w:val="001E2F23"/>
    <w:rsid w:val="001E45E7"/>
    <w:rsid w:val="001F01AA"/>
    <w:rsid w:val="001F51FA"/>
    <w:rsid w:val="001F619C"/>
    <w:rsid w:val="00202E8F"/>
    <w:rsid w:val="00206093"/>
    <w:rsid w:val="002244C1"/>
    <w:rsid w:val="00234F8A"/>
    <w:rsid w:val="0023501A"/>
    <w:rsid w:val="00237C97"/>
    <w:rsid w:val="00241E3B"/>
    <w:rsid w:val="00244606"/>
    <w:rsid w:val="0024622E"/>
    <w:rsid w:val="00246816"/>
    <w:rsid w:val="00247103"/>
    <w:rsid w:val="00255A0E"/>
    <w:rsid w:val="0026452E"/>
    <w:rsid w:val="00272C48"/>
    <w:rsid w:val="00281F73"/>
    <w:rsid w:val="002821B7"/>
    <w:rsid w:val="00282DE5"/>
    <w:rsid w:val="002846A2"/>
    <w:rsid w:val="00284E76"/>
    <w:rsid w:val="00292DC6"/>
    <w:rsid w:val="0029519D"/>
    <w:rsid w:val="0029640C"/>
    <w:rsid w:val="002B0913"/>
    <w:rsid w:val="002B2CED"/>
    <w:rsid w:val="002B73AA"/>
    <w:rsid w:val="002D206A"/>
    <w:rsid w:val="002D526B"/>
    <w:rsid w:val="002E244D"/>
    <w:rsid w:val="002F3671"/>
    <w:rsid w:val="002F6E12"/>
    <w:rsid w:val="002F7BE8"/>
    <w:rsid w:val="00303909"/>
    <w:rsid w:val="003160A3"/>
    <w:rsid w:val="0033184F"/>
    <w:rsid w:val="0033340A"/>
    <w:rsid w:val="00335B00"/>
    <w:rsid w:val="00337143"/>
    <w:rsid w:val="00342514"/>
    <w:rsid w:val="00370B3D"/>
    <w:rsid w:val="0037320B"/>
    <w:rsid w:val="00384BF3"/>
    <w:rsid w:val="00387BB2"/>
    <w:rsid w:val="00394A10"/>
    <w:rsid w:val="003974BA"/>
    <w:rsid w:val="003A0080"/>
    <w:rsid w:val="003A172A"/>
    <w:rsid w:val="003B0005"/>
    <w:rsid w:val="003B0942"/>
    <w:rsid w:val="003B2937"/>
    <w:rsid w:val="003C7009"/>
    <w:rsid w:val="003D01A0"/>
    <w:rsid w:val="003D07A6"/>
    <w:rsid w:val="003D4846"/>
    <w:rsid w:val="003D7AF7"/>
    <w:rsid w:val="003E0051"/>
    <w:rsid w:val="003E303C"/>
    <w:rsid w:val="003E71C4"/>
    <w:rsid w:val="003E79A7"/>
    <w:rsid w:val="003E7D27"/>
    <w:rsid w:val="003F2F1E"/>
    <w:rsid w:val="003F3B5F"/>
    <w:rsid w:val="00403BE7"/>
    <w:rsid w:val="00411C5E"/>
    <w:rsid w:val="004155B3"/>
    <w:rsid w:val="0042407F"/>
    <w:rsid w:val="0043080E"/>
    <w:rsid w:val="0043178A"/>
    <w:rsid w:val="00435FC1"/>
    <w:rsid w:val="00442E97"/>
    <w:rsid w:val="00444CE8"/>
    <w:rsid w:val="004576EC"/>
    <w:rsid w:val="004621FC"/>
    <w:rsid w:val="00463D90"/>
    <w:rsid w:val="00464A7C"/>
    <w:rsid w:val="00480E51"/>
    <w:rsid w:val="004819C6"/>
    <w:rsid w:val="00485A8D"/>
    <w:rsid w:val="004B4568"/>
    <w:rsid w:val="004C5536"/>
    <w:rsid w:val="004C7D2F"/>
    <w:rsid w:val="004E2218"/>
    <w:rsid w:val="004E502E"/>
    <w:rsid w:val="004E6111"/>
    <w:rsid w:val="004F09BC"/>
    <w:rsid w:val="004F174C"/>
    <w:rsid w:val="004F408A"/>
    <w:rsid w:val="00500AA1"/>
    <w:rsid w:val="005120BA"/>
    <w:rsid w:val="0051487C"/>
    <w:rsid w:val="005268AD"/>
    <w:rsid w:val="005268E0"/>
    <w:rsid w:val="005313C5"/>
    <w:rsid w:val="00534528"/>
    <w:rsid w:val="00541CA1"/>
    <w:rsid w:val="00543ED0"/>
    <w:rsid w:val="0054455D"/>
    <w:rsid w:val="00551220"/>
    <w:rsid w:val="0055585E"/>
    <w:rsid w:val="005558EF"/>
    <w:rsid w:val="00561070"/>
    <w:rsid w:val="00561074"/>
    <w:rsid w:val="005613C6"/>
    <w:rsid w:val="00561653"/>
    <w:rsid w:val="00562869"/>
    <w:rsid w:val="005636B8"/>
    <w:rsid w:val="00565E39"/>
    <w:rsid w:val="0057006A"/>
    <w:rsid w:val="00574199"/>
    <w:rsid w:val="00580894"/>
    <w:rsid w:val="00580D9B"/>
    <w:rsid w:val="00587A80"/>
    <w:rsid w:val="0059110F"/>
    <w:rsid w:val="00593925"/>
    <w:rsid w:val="005B341C"/>
    <w:rsid w:val="005B5CFF"/>
    <w:rsid w:val="005B6BF4"/>
    <w:rsid w:val="005C3E43"/>
    <w:rsid w:val="005C6281"/>
    <w:rsid w:val="005D2ADA"/>
    <w:rsid w:val="005D4F6D"/>
    <w:rsid w:val="005D68F7"/>
    <w:rsid w:val="005E614C"/>
    <w:rsid w:val="005E66C2"/>
    <w:rsid w:val="005F44D2"/>
    <w:rsid w:val="00602482"/>
    <w:rsid w:val="00602F3C"/>
    <w:rsid w:val="00611233"/>
    <w:rsid w:val="00616469"/>
    <w:rsid w:val="00624B84"/>
    <w:rsid w:val="00632F05"/>
    <w:rsid w:val="006330BC"/>
    <w:rsid w:val="00640BBA"/>
    <w:rsid w:val="006478F7"/>
    <w:rsid w:val="00651B67"/>
    <w:rsid w:val="006533AD"/>
    <w:rsid w:val="006566E0"/>
    <w:rsid w:val="00657B03"/>
    <w:rsid w:val="00657F41"/>
    <w:rsid w:val="006620AC"/>
    <w:rsid w:val="00662A93"/>
    <w:rsid w:val="00672CF4"/>
    <w:rsid w:val="00682E51"/>
    <w:rsid w:val="00683C31"/>
    <w:rsid w:val="006A4DF6"/>
    <w:rsid w:val="006B1084"/>
    <w:rsid w:val="006B7F22"/>
    <w:rsid w:val="006C1342"/>
    <w:rsid w:val="006C6A23"/>
    <w:rsid w:val="006C7AE1"/>
    <w:rsid w:val="006D3FD6"/>
    <w:rsid w:val="006D6C27"/>
    <w:rsid w:val="006D6E01"/>
    <w:rsid w:val="006E1D02"/>
    <w:rsid w:val="006F1B2C"/>
    <w:rsid w:val="006F215B"/>
    <w:rsid w:val="006F370B"/>
    <w:rsid w:val="006F5C42"/>
    <w:rsid w:val="006F64F6"/>
    <w:rsid w:val="006F6528"/>
    <w:rsid w:val="006F72D4"/>
    <w:rsid w:val="006F776A"/>
    <w:rsid w:val="00704D49"/>
    <w:rsid w:val="00706E5A"/>
    <w:rsid w:val="00710336"/>
    <w:rsid w:val="0071528D"/>
    <w:rsid w:val="0071661C"/>
    <w:rsid w:val="00726EDB"/>
    <w:rsid w:val="007346A0"/>
    <w:rsid w:val="0074379B"/>
    <w:rsid w:val="00743E70"/>
    <w:rsid w:val="00743E8E"/>
    <w:rsid w:val="00746DBF"/>
    <w:rsid w:val="007541EE"/>
    <w:rsid w:val="00764307"/>
    <w:rsid w:val="00772384"/>
    <w:rsid w:val="007732E6"/>
    <w:rsid w:val="00776B68"/>
    <w:rsid w:val="007825C7"/>
    <w:rsid w:val="007843B6"/>
    <w:rsid w:val="00790F80"/>
    <w:rsid w:val="007B5516"/>
    <w:rsid w:val="007B5EF4"/>
    <w:rsid w:val="007C1FE2"/>
    <w:rsid w:val="007C6B60"/>
    <w:rsid w:val="007D4E4D"/>
    <w:rsid w:val="007E5370"/>
    <w:rsid w:val="007E667A"/>
    <w:rsid w:val="007F1687"/>
    <w:rsid w:val="007F38B3"/>
    <w:rsid w:val="00803995"/>
    <w:rsid w:val="00816EED"/>
    <w:rsid w:val="00822FBF"/>
    <w:rsid w:val="008250A3"/>
    <w:rsid w:val="00825663"/>
    <w:rsid w:val="00840B83"/>
    <w:rsid w:val="00843746"/>
    <w:rsid w:val="00847ABB"/>
    <w:rsid w:val="00850195"/>
    <w:rsid w:val="00852CE9"/>
    <w:rsid w:val="00856F8F"/>
    <w:rsid w:val="008665A9"/>
    <w:rsid w:val="00870EDC"/>
    <w:rsid w:val="00894CED"/>
    <w:rsid w:val="008A15E8"/>
    <w:rsid w:val="008A2D72"/>
    <w:rsid w:val="008A61C8"/>
    <w:rsid w:val="008C18B6"/>
    <w:rsid w:val="008C5519"/>
    <w:rsid w:val="008D1228"/>
    <w:rsid w:val="008D3651"/>
    <w:rsid w:val="008D59D1"/>
    <w:rsid w:val="008E1A8A"/>
    <w:rsid w:val="008E5FB2"/>
    <w:rsid w:val="008F22B2"/>
    <w:rsid w:val="009038E7"/>
    <w:rsid w:val="00910F56"/>
    <w:rsid w:val="00911002"/>
    <w:rsid w:val="00925647"/>
    <w:rsid w:val="00926761"/>
    <w:rsid w:val="00927D70"/>
    <w:rsid w:val="00936561"/>
    <w:rsid w:val="00937A0A"/>
    <w:rsid w:val="00960FE8"/>
    <w:rsid w:val="00961DBD"/>
    <w:rsid w:val="00965C3D"/>
    <w:rsid w:val="00970B2A"/>
    <w:rsid w:val="0097130C"/>
    <w:rsid w:val="00971EDD"/>
    <w:rsid w:val="00971F9F"/>
    <w:rsid w:val="009771A6"/>
    <w:rsid w:val="00981BD9"/>
    <w:rsid w:val="009A2601"/>
    <w:rsid w:val="009B12ED"/>
    <w:rsid w:val="009B5FD2"/>
    <w:rsid w:val="009C37A2"/>
    <w:rsid w:val="009C5F00"/>
    <w:rsid w:val="009D0F47"/>
    <w:rsid w:val="009D1870"/>
    <w:rsid w:val="009F00F5"/>
    <w:rsid w:val="009F4A9D"/>
    <w:rsid w:val="009F62FB"/>
    <w:rsid w:val="009F6960"/>
    <w:rsid w:val="00A00C33"/>
    <w:rsid w:val="00A07F0E"/>
    <w:rsid w:val="00A10CAD"/>
    <w:rsid w:val="00A14037"/>
    <w:rsid w:val="00A21306"/>
    <w:rsid w:val="00A2154A"/>
    <w:rsid w:val="00A23EBD"/>
    <w:rsid w:val="00A26DB7"/>
    <w:rsid w:val="00A310A0"/>
    <w:rsid w:val="00A323FC"/>
    <w:rsid w:val="00A34233"/>
    <w:rsid w:val="00A3508B"/>
    <w:rsid w:val="00A35FF8"/>
    <w:rsid w:val="00A433AD"/>
    <w:rsid w:val="00A454DC"/>
    <w:rsid w:val="00A468B8"/>
    <w:rsid w:val="00A46F23"/>
    <w:rsid w:val="00A470DB"/>
    <w:rsid w:val="00A53B3A"/>
    <w:rsid w:val="00A54C48"/>
    <w:rsid w:val="00A556E8"/>
    <w:rsid w:val="00A557A3"/>
    <w:rsid w:val="00A71E94"/>
    <w:rsid w:val="00A720F7"/>
    <w:rsid w:val="00A745E8"/>
    <w:rsid w:val="00A8330B"/>
    <w:rsid w:val="00A85144"/>
    <w:rsid w:val="00A907DE"/>
    <w:rsid w:val="00AA5C2B"/>
    <w:rsid w:val="00AA6DA2"/>
    <w:rsid w:val="00AB0462"/>
    <w:rsid w:val="00AB1053"/>
    <w:rsid w:val="00AB27EE"/>
    <w:rsid w:val="00AB761F"/>
    <w:rsid w:val="00AD0356"/>
    <w:rsid w:val="00AD39CB"/>
    <w:rsid w:val="00AD58A7"/>
    <w:rsid w:val="00AD6879"/>
    <w:rsid w:val="00AE7297"/>
    <w:rsid w:val="00AF2264"/>
    <w:rsid w:val="00AF300A"/>
    <w:rsid w:val="00AF47F6"/>
    <w:rsid w:val="00AF4D4A"/>
    <w:rsid w:val="00AF776F"/>
    <w:rsid w:val="00B01B22"/>
    <w:rsid w:val="00B020E3"/>
    <w:rsid w:val="00B0510B"/>
    <w:rsid w:val="00B05A02"/>
    <w:rsid w:val="00B17C60"/>
    <w:rsid w:val="00B20FB3"/>
    <w:rsid w:val="00B26C1E"/>
    <w:rsid w:val="00B27373"/>
    <w:rsid w:val="00B343E5"/>
    <w:rsid w:val="00B467C8"/>
    <w:rsid w:val="00B508D9"/>
    <w:rsid w:val="00B50FC3"/>
    <w:rsid w:val="00B538CF"/>
    <w:rsid w:val="00B6157E"/>
    <w:rsid w:val="00B91348"/>
    <w:rsid w:val="00B91FF9"/>
    <w:rsid w:val="00B9297E"/>
    <w:rsid w:val="00B95656"/>
    <w:rsid w:val="00BB1977"/>
    <w:rsid w:val="00BB77E0"/>
    <w:rsid w:val="00BD049B"/>
    <w:rsid w:val="00BD424C"/>
    <w:rsid w:val="00BE16D2"/>
    <w:rsid w:val="00BE1E27"/>
    <w:rsid w:val="00BE5519"/>
    <w:rsid w:val="00BE552A"/>
    <w:rsid w:val="00BF65DF"/>
    <w:rsid w:val="00C1081D"/>
    <w:rsid w:val="00C153BB"/>
    <w:rsid w:val="00C206E0"/>
    <w:rsid w:val="00C32876"/>
    <w:rsid w:val="00C330E6"/>
    <w:rsid w:val="00C3700A"/>
    <w:rsid w:val="00C43027"/>
    <w:rsid w:val="00C442B9"/>
    <w:rsid w:val="00C45628"/>
    <w:rsid w:val="00C471B7"/>
    <w:rsid w:val="00C53255"/>
    <w:rsid w:val="00C57E08"/>
    <w:rsid w:val="00C61058"/>
    <w:rsid w:val="00C61F1B"/>
    <w:rsid w:val="00C64419"/>
    <w:rsid w:val="00C66E8C"/>
    <w:rsid w:val="00C73E2C"/>
    <w:rsid w:val="00C74E19"/>
    <w:rsid w:val="00C801D0"/>
    <w:rsid w:val="00C903B9"/>
    <w:rsid w:val="00C92580"/>
    <w:rsid w:val="00C92921"/>
    <w:rsid w:val="00C95074"/>
    <w:rsid w:val="00C9759B"/>
    <w:rsid w:val="00CA1EE6"/>
    <w:rsid w:val="00CA3FAA"/>
    <w:rsid w:val="00CA477C"/>
    <w:rsid w:val="00CA5D35"/>
    <w:rsid w:val="00CB1013"/>
    <w:rsid w:val="00CB578A"/>
    <w:rsid w:val="00CC1A78"/>
    <w:rsid w:val="00CD0A56"/>
    <w:rsid w:val="00CD2AA8"/>
    <w:rsid w:val="00CD5780"/>
    <w:rsid w:val="00CE2FC5"/>
    <w:rsid w:val="00CE7B86"/>
    <w:rsid w:val="00CF6DB5"/>
    <w:rsid w:val="00D12CD7"/>
    <w:rsid w:val="00D41FC1"/>
    <w:rsid w:val="00D44899"/>
    <w:rsid w:val="00D562D9"/>
    <w:rsid w:val="00D6098C"/>
    <w:rsid w:val="00D6435C"/>
    <w:rsid w:val="00D67439"/>
    <w:rsid w:val="00D7141D"/>
    <w:rsid w:val="00D71855"/>
    <w:rsid w:val="00DA6614"/>
    <w:rsid w:val="00DB3739"/>
    <w:rsid w:val="00DB538B"/>
    <w:rsid w:val="00DB5630"/>
    <w:rsid w:val="00DC04F3"/>
    <w:rsid w:val="00DC1A9C"/>
    <w:rsid w:val="00DC72B7"/>
    <w:rsid w:val="00DD0ABD"/>
    <w:rsid w:val="00DD1694"/>
    <w:rsid w:val="00DD43A5"/>
    <w:rsid w:val="00DD5DF4"/>
    <w:rsid w:val="00DE675C"/>
    <w:rsid w:val="00DF317C"/>
    <w:rsid w:val="00DF3B9A"/>
    <w:rsid w:val="00DF71AA"/>
    <w:rsid w:val="00E15F9B"/>
    <w:rsid w:val="00E17E5B"/>
    <w:rsid w:val="00E17EBA"/>
    <w:rsid w:val="00E2229B"/>
    <w:rsid w:val="00E23C60"/>
    <w:rsid w:val="00E24FFD"/>
    <w:rsid w:val="00E33C01"/>
    <w:rsid w:val="00E360B3"/>
    <w:rsid w:val="00E37D8C"/>
    <w:rsid w:val="00E47C5D"/>
    <w:rsid w:val="00E47E36"/>
    <w:rsid w:val="00E537C4"/>
    <w:rsid w:val="00E61AD8"/>
    <w:rsid w:val="00E64757"/>
    <w:rsid w:val="00E66524"/>
    <w:rsid w:val="00E701F1"/>
    <w:rsid w:val="00E77AE7"/>
    <w:rsid w:val="00E83062"/>
    <w:rsid w:val="00E9155B"/>
    <w:rsid w:val="00E93FA3"/>
    <w:rsid w:val="00E95C73"/>
    <w:rsid w:val="00E96389"/>
    <w:rsid w:val="00EA2845"/>
    <w:rsid w:val="00EA3342"/>
    <w:rsid w:val="00EA7BB6"/>
    <w:rsid w:val="00EB0A55"/>
    <w:rsid w:val="00EB6D70"/>
    <w:rsid w:val="00EC030B"/>
    <w:rsid w:val="00EC11B3"/>
    <w:rsid w:val="00EC5B75"/>
    <w:rsid w:val="00EC7444"/>
    <w:rsid w:val="00ED1760"/>
    <w:rsid w:val="00ED646C"/>
    <w:rsid w:val="00EE49E5"/>
    <w:rsid w:val="00EF0822"/>
    <w:rsid w:val="00EF41D0"/>
    <w:rsid w:val="00EF777C"/>
    <w:rsid w:val="00F04EC7"/>
    <w:rsid w:val="00F21B4C"/>
    <w:rsid w:val="00F2281B"/>
    <w:rsid w:val="00F25921"/>
    <w:rsid w:val="00F33019"/>
    <w:rsid w:val="00F4187A"/>
    <w:rsid w:val="00F45195"/>
    <w:rsid w:val="00F458D0"/>
    <w:rsid w:val="00F501D2"/>
    <w:rsid w:val="00F561BD"/>
    <w:rsid w:val="00F56686"/>
    <w:rsid w:val="00F56DC2"/>
    <w:rsid w:val="00F8005A"/>
    <w:rsid w:val="00F85AD5"/>
    <w:rsid w:val="00F86DFC"/>
    <w:rsid w:val="00F94C6F"/>
    <w:rsid w:val="00F96555"/>
    <w:rsid w:val="00FA5642"/>
    <w:rsid w:val="00FB1406"/>
    <w:rsid w:val="00FC6F49"/>
    <w:rsid w:val="00FC751D"/>
    <w:rsid w:val="00FD0787"/>
    <w:rsid w:val="00FD772E"/>
    <w:rsid w:val="00FE1F2C"/>
    <w:rsid w:val="00FE4093"/>
    <w:rsid w:val="00FE64E7"/>
    <w:rsid w:val="00FF2D7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link w:val="Podnoje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rsid w:val="004B456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B45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B456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Naslov1Char">
    <w:name w:val="Naslov 1 Char"/>
    <w:link w:val="Naslov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Naslov2Char">
    <w:name w:val="Naslov 2 Char"/>
    <w:link w:val="Naslov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3Char">
    <w:name w:val="Naslov 3 Char"/>
    <w:link w:val="Naslov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4Char">
    <w:name w:val="Naslov 4 Char"/>
    <w:link w:val="Naslov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5Char">
    <w:name w:val="Naslov 5 Char"/>
    <w:link w:val="Naslov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Naslov7Char">
    <w:name w:val="Naslov 7 Char"/>
    <w:link w:val="Naslov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8Char">
    <w:name w:val="Naslov 8 Char"/>
    <w:link w:val="Naslov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FD772E"/>
  </w:style>
  <w:style w:type="numbering" w:customStyle="1" w:styleId="Bezpopisa11">
    <w:name w:val="Bez popisa11"/>
    <w:next w:val="Bezpopisa"/>
    <w:uiPriority w:val="99"/>
    <w:semiHidden/>
    <w:unhideWhenUsed/>
    <w:rsid w:val="00FD772E"/>
  </w:style>
  <w:style w:type="table" w:customStyle="1" w:styleId="Reetkatablice1">
    <w:name w:val="Rešetka tablice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rsid w:val="00FD772E"/>
  </w:style>
  <w:style w:type="character" w:styleId="Hiperveza">
    <w:name w:val="Hyperlink"/>
    <w:uiPriority w:val="99"/>
    <w:rsid w:val="00FD772E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Tekstkrajnjebiljeke">
    <w:name w:val="endnote text"/>
    <w:basedOn w:val="Normal"/>
    <w:link w:val="Tekstkrajnjebiljeke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TekstkrajnjebiljekeChar">
    <w:name w:val="Tekst krajnje bilješke Char"/>
    <w:link w:val="Tekstkrajnjebiljeke"/>
    <w:semiHidden/>
    <w:rsid w:val="00FD772E"/>
    <w:rPr>
      <w:rFonts w:ascii="CG Times" w:eastAsia="Calibri" w:hAnsi="CG Times"/>
      <w:sz w:val="22"/>
    </w:rPr>
  </w:style>
  <w:style w:type="paragraph" w:styleId="Uvuenotijeloteksta">
    <w:name w:val="Body Text Indent"/>
    <w:basedOn w:val="Normal"/>
    <w:link w:val="Uvuenotijeloteksta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UvuenotijelotekstaChar">
    <w:name w:val="Uvučeno tijelo teksta Char"/>
    <w:link w:val="Uvuenotijeloteksta"/>
    <w:rsid w:val="00FD772E"/>
    <w:rPr>
      <w:rFonts w:ascii="Arial" w:eastAsia="Calibri" w:hAnsi="Arial"/>
      <w:spacing w:val="-2"/>
      <w:sz w:val="24"/>
    </w:rPr>
  </w:style>
  <w:style w:type="paragraph" w:styleId="Standard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TijelotekstaChar">
    <w:name w:val="Tijelo teksta Char"/>
    <w:aliases w:val="uvlaka 3 Char,uvlaka 2 Char"/>
    <w:link w:val="Tijeloteksta"/>
    <w:uiPriority w:val="99"/>
    <w:rsid w:val="00FD772E"/>
    <w:rPr>
      <w:rFonts w:ascii="Arial" w:hAnsi="Arial"/>
      <w:spacing w:val="-2"/>
    </w:rPr>
  </w:style>
  <w:style w:type="paragraph" w:styleId="Tekstfusnote">
    <w:name w:val="footnote text"/>
    <w:basedOn w:val="Normal"/>
    <w:link w:val="Tekstfusnote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FD772E"/>
    <w:rPr>
      <w:rFonts w:ascii="CG Times" w:hAnsi="CG Times"/>
      <w:sz w:val="24"/>
    </w:rPr>
  </w:style>
  <w:style w:type="paragraph" w:styleId="Kartadokumenta">
    <w:name w:val="Document Map"/>
    <w:basedOn w:val="Normal"/>
    <w:link w:val="Kartadokumenta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KartadokumentaChar">
    <w:name w:val="Karta dokumenta Char"/>
    <w:link w:val="Kartadokumenta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Odlomakpopisa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Obinatablica"/>
    <w:next w:val="Reetkatablice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FD772E"/>
  </w:style>
  <w:style w:type="numbering" w:customStyle="1" w:styleId="Bezpopisa1111">
    <w:name w:val="Bez popisa1111"/>
    <w:next w:val="Bezpopisa"/>
    <w:uiPriority w:val="99"/>
    <w:semiHidden/>
    <w:unhideWhenUsed/>
    <w:rsid w:val="00FD772E"/>
  </w:style>
  <w:style w:type="table" w:customStyle="1" w:styleId="Reetkatablice2">
    <w:name w:val="Rešetka tablice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NaslovChar">
    <w:name w:val="Naslov Char"/>
    <w:link w:val="Naslov"/>
    <w:uiPriority w:val="99"/>
    <w:rsid w:val="00FD772E"/>
    <w:rPr>
      <w:rFonts w:eastAsia="Calibri"/>
      <w:b/>
      <w:sz w:val="24"/>
    </w:rPr>
  </w:style>
  <w:style w:type="paragraph" w:styleId="Tijeloteksta2">
    <w:name w:val="Body Text 2"/>
    <w:basedOn w:val="Normal"/>
    <w:link w:val="Tijeloteksta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2Char">
    <w:name w:val="Tijelo teksta 2 Char"/>
    <w:link w:val="Tijeloteksta2"/>
    <w:uiPriority w:val="99"/>
    <w:rsid w:val="00FD772E"/>
    <w:rPr>
      <w:rFonts w:eastAsia="Calibri"/>
      <w:sz w:val="24"/>
    </w:rPr>
  </w:style>
  <w:style w:type="paragraph" w:styleId="Tijeloteksta3">
    <w:name w:val="Body Text 3"/>
    <w:basedOn w:val="Normal"/>
    <w:link w:val="Tijeloteksta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3Char">
    <w:name w:val="Tijelo teksta 3 Char"/>
    <w:link w:val="Tijeloteksta3"/>
    <w:uiPriority w:val="99"/>
    <w:rsid w:val="00FD772E"/>
    <w:rPr>
      <w:rFonts w:eastAsia="Calibri"/>
      <w:sz w:val="24"/>
    </w:rPr>
  </w:style>
  <w:style w:type="character" w:styleId="Brojstranice">
    <w:name w:val="page number"/>
    <w:uiPriority w:val="99"/>
    <w:rsid w:val="00FD772E"/>
    <w:rPr>
      <w:rFonts w:cs="Times New Roman"/>
    </w:rPr>
  </w:style>
  <w:style w:type="paragraph" w:styleId="Bezproreda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ematablice">
    <w:name w:val="Table Theme"/>
    <w:basedOn w:val="Obinatablica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Bezpopisa"/>
    <w:uiPriority w:val="99"/>
    <w:semiHidden/>
    <w:unhideWhenUsed/>
    <w:rsid w:val="00FD772E"/>
  </w:style>
  <w:style w:type="table" w:customStyle="1" w:styleId="Reetkatablice111">
    <w:name w:val="Rešetka tablice11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Bezpopisa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link w:val="Obiniteks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ObinitekstChar">
    <w:name w:val="Obični tekst Char"/>
    <w:link w:val="Obiniteks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Bezpopisa"/>
    <w:uiPriority w:val="99"/>
    <w:semiHidden/>
    <w:unhideWhenUsed/>
    <w:rsid w:val="00FD772E"/>
  </w:style>
  <w:style w:type="numbering" w:customStyle="1" w:styleId="Bezpopisa12">
    <w:name w:val="Bez popisa12"/>
    <w:next w:val="Bezpopisa"/>
    <w:uiPriority w:val="99"/>
    <w:semiHidden/>
    <w:unhideWhenUsed/>
    <w:rsid w:val="00FD772E"/>
  </w:style>
  <w:style w:type="table" w:customStyle="1" w:styleId="Tematablice3">
    <w:name w:val="Tema tablice3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Bezpopisa"/>
    <w:uiPriority w:val="99"/>
    <w:semiHidden/>
    <w:unhideWhenUsed/>
    <w:rsid w:val="00FD772E"/>
  </w:style>
  <w:style w:type="table" w:customStyle="1" w:styleId="Tematablice21">
    <w:name w:val="Tema tablice2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Bezpopisa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Bezpopisa"/>
    <w:uiPriority w:val="99"/>
    <w:semiHidden/>
    <w:unhideWhenUsed/>
    <w:rsid w:val="00FD772E"/>
  </w:style>
  <w:style w:type="numbering" w:customStyle="1" w:styleId="Bezpopisa13">
    <w:name w:val="Bez popisa13"/>
    <w:next w:val="Bezpopisa"/>
    <w:uiPriority w:val="99"/>
    <w:semiHidden/>
    <w:unhideWhenUsed/>
    <w:rsid w:val="00FD772E"/>
  </w:style>
  <w:style w:type="table" w:customStyle="1" w:styleId="Reetkatablice3">
    <w:name w:val="Rešetka tablice3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Bezpopisa"/>
    <w:uiPriority w:val="99"/>
    <w:semiHidden/>
    <w:unhideWhenUsed/>
    <w:rsid w:val="00FD772E"/>
  </w:style>
  <w:style w:type="table" w:customStyle="1" w:styleId="Reetkatablice12">
    <w:name w:val="Rešetka tablice1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Bezpopisa"/>
    <w:uiPriority w:val="99"/>
    <w:semiHidden/>
    <w:unhideWhenUsed/>
    <w:rsid w:val="00FD772E"/>
  </w:style>
  <w:style w:type="numbering" w:customStyle="1" w:styleId="Bezpopisa31">
    <w:name w:val="Bez popisa31"/>
    <w:next w:val="Bezpopisa"/>
    <w:uiPriority w:val="99"/>
    <w:semiHidden/>
    <w:unhideWhenUsed/>
    <w:rsid w:val="00FD772E"/>
  </w:style>
  <w:style w:type="numbering" w:customStyle="1" w:styleId="Bezpopisa121">
    <w:name w:val="Bez popisa121"/>
    <w:next w:val="Bezpopisa"/>
    <w:uiPriority w:val="99"/>
    <w:semiHidden/>
    <w:unhideWhenUsed/>
    <w:rsid w:val="00FD772E"/>
  </w:style>
  <w:style w:type="table" w:customStyle="1" w:styleId="Reetkatablice21">
    <w:name w:val="Rešetka tablice2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Bezpopisa"/>
    <w:uiPriority w:val="99"/>
    <w:semiHidden/>
    <w:unhideWhenUsed/>
    <w:rsid w:val="00FD772E"/>
  </w:style>
  <w:style w:type="table" w:customStyle="1" w:styleId="Tematablice211">
    <w:name w:val="Tema tablice21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Bezpopisa"/>
    <w:uiPriority w:val="99"/>
    <w:semiHidden/>
    <w:unhideWhenUsed/>
    <w:rsid w:val="00FD772E"/>
  </w:style>
  <w:style w:type="table" w:customStyle="1" w:styleId="TableGrid1">
    <w:name w:val="Table Grid1"/>
    <w:basedOn w:val="Obinatablica"/>
    <w:next w:val="Reetkatablice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link w:val="Podnoje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rsid w:val="004B456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B45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B456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Naslov1Char">
    <w:name w:val="Naslov 1 Char"/>
    <w:link w:val="Naslov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Naslov2Char">
    <w:name w:val="Naslov 2 Char"/>
    <w:link w:val="Naslov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3Char">
    <w:name w:val="Naslov 3 Char"/>
    <w:link w:val="Naslov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4Char">
    <w:name w:val="Naslov 4 Char"/>
    <w:link w:val="Naslov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5Char">
    <w:name w:val="Naslov 5 Char"/>
    <w:link w:val="Naslov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Naslov7Char">
    <w:name w:val="Naslov 7 Char"/>
    <w:link w:val="Naslov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8Char">
    <w:name w:val="Naslov 8 Char"/>
    <w:link w:val="Naslov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FD772E"/>
  </w:style>
  <w:style w:type="numbering" w:customStyle="1" w:styleId="Bezpopisa11">
    <w:name w:val="Bez popisa11"/>
    <w:next w:val="Bezpopisa"/>
    <w:uiPriority w:val="99"/>
    <w:semiHidden/>
    <w:unhideWhenUsed/>
    <w:rsid w:val="00FD772E"/>
  </w:style>
  <w:style w:type="table" w:customStyle="1" w:styleId="Reetkatablice1">
    <w:name w:val="Rešetka tablice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rsid w:val="00FD772E"/>
  </w:style>
  <w:style w:type="character" w:styleId="Hiperveza">
    <w:name w:val="Hyperlink"/>
    <w:uiPriority w:val="99"/>
    <w:rsid w:val="00FD772E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Tekstkrajnjebiljeke">
    <w:name w:val="endnote text"/>
    <w:basedOn w:val="Normal"/>
    <w:link w:val="Tekstkrajnjebiljeke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TekstkrajnjebiljekeChar">
    <w:name w:val="Tekst krajnje bilješke Char"/>
    <w:link w:val="Tekstkrajnjebiljeke"/>
    <w:semiHidden/>
    <w:rsid w:val="00FD772E"/>
    <w:rPr>
      <w:rFonts w:ascii="CG Times" w:eastAsia="Calibri" w:hAnsi="CG Times"/>
      <w:sz w:val="22"/>
    </w:rPr>
  </w:style>
  <w:style w:type="paragraph" w:styleId="Uvuenotijeloteksta">
    <w:name w:val="Body Text Indent"/>
    <w:basedOn w:val="Normal"/>
    <w:link w:val="Uvuenotijeloteksta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UvuenotijelotekstaChar">
    <w:name w:val="Uvučeno tijelo teksta Char"/>
    <w:link w:val="Uvuenotijeloteksta"/>
    <w:rsid w:val="00FD772E"/>
    <w:rPr>
      <w:rFonts w:ascii="Arial" w:eastAsia="Calibri" w:hAnsi="Arial"/>
      <w:spacing w:val="-2"/>
      <w:sz w:val="24"/>
    </w:rPr>
  </w:style>
  <w:style w:type="paragraph" w:styleId="Standard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TijelotekstaChar">
    <w:name w:val="Tijelo teksta Char"/>
    <w:aliases w:val="uvlaka 3 Char,uvlaka 2 Char"/>
    <w:link w:val="Tijeloteksta"/>
    <w:uiPriority w:val="99"/>
    <w:rsid w:val="00FD772E"/>
    <w:rPr>
      <w:rFonts w:ascii="Arial" w:hAnsi="Arial"/>
      <w:spacing w:val="-2"/>
    </w:rPr>
  </w:style>
  <w:style w:type="paragraph" w:styleId="Tekstfusnote">
    <w:name w:val="footnote text"/>
    <w:basedOn w:val="Normal"/>
    <w:link w:val="Tekstfusnote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FD772E"/>
    <w:rPr>
      <w:rFonts w:ascii="CG Times" w:hAnsi="CG Times"/>
      <w:sz w:val="24"/>
    </w:rPr>
  </w:style>
  <w:style w:type="paragraph" w:styleId="Kartadokumenta">
    <w:name w:val="Document Map"/>
    <w:basedOn w:val="Normal"/>
    <w:link w:val="Kartadokumenta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KartadokumentaChar">
    <w:name w:val="Karta dokumenta Char"/>
    <w:link w:val="Kartadokumenta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Odlomakpopisa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Obinatablica"/>
    <w:next w:val="Reetkatablice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FD772E"/>
  </w:style>
  <w:style w:type="numbering" w:customStyle="1" w:styleId="Bezpopisa1111">
    <w:name w:val="Bez popisa1111"/>
    <w:next w:val="Bezpopisa"/>
    <w:uiPriority w:val="99"/>
    <w:semiHidden/>
    <w:unhideWhenUsed/>
    <w:rsid w:val="00FD772E"/>
  </w:style>
  <w:style w:type="table" w:customStyle="1" w:styleId="Reetkatablice2">
    <w:name w:val="Rešetka tablice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NaslovChar">
    <w:name w:val="Naslov Char"/>
    <w:link w:val="Naslov"/>
    <w:uiPriority w:val="99"/>
    <w:rsid w:val="00FD772E"/>
    <w:rPr>
      <w:rFonts w:eastAsia="Calibri"/>
      <w:b/>
      <w:sz w:val="24"/>
    </w:rPr>
  </w:style>
  <w:style w:type="paragraph" w:styleId="Tijeloteksta2">
    <w:name w:val="Body Text 2"/>
    <w:basedOn w:val="Normal"/>
    <w:link w:val="Tijeloteksta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2Char">
    <w:name w:val="Tijelo teksta 2 Char"/>
    <w:link w:val="Tijeloteksta2"/>
    <w:uiPriority w:val="99"/>
    <w:rsid w:val="00FD772E"/>
    <w:rPr>
      <w:rFonts w:eastAsia="Calibri"/>
      <w:sz w:val="24"/>
    </w:rPr>
  </w:style>
  <w:style w:type="paragraph" w:styleId="Tijeloteksta3">
    <w:name w:val="Body Text 3"/>
    <w:basedOn w:val="Normal"/>
    <w:link w:val="Tijeloteksta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3Char">
    <w:name w:val="Tijelo teksta 3 Char"/>
    <w:link w:val="Tijeloteksta3"/>
    <w:uiPriority w:val="99"/>
    <w:rsid w:val="00FD772E"/>
    <w:rPr>
      <w:rFonts w:eastAsia="Calibri"/>
      <w:sz w:val="24"/>
    </w:rPr>
  </w:style>
  <w:style w:type="character" w:styleId="Brojstranice">
    <w:name w:val="page number"/>
    <w:uiPriority w:val="99"/>
    <w:rsid w:val="00FD772E"/>
    <w:rPr>
      <w:rFonts w:cs="Times New Roman"/>
    </w:rPr>
  </w:style>
  <w:style w:type="paragraph" w:styleId="Bezproreda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ematablice">
    <w:name w:val="Table Theme"/>
    <w:basedOn w:val="Obinatablica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Bezpopisa"/>
    <w:uiPriority w:val="99"/>
    <w:semiHidden/>
    <w:unhideWhenUsed/>
    <w:rsid w:val="00FD772E"/>
  </w:style>
  <w:style w:type="table" w:customStyle="1" w:styleId="Reetkatablice111">
    <w:name w:val="Rešetka tablice11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Bezpopisa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link w:val="Obiniteks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ObinitekstChar">
    <w:name w:val="Obični tekst Char"/>
    <w:link w:val="Obiniteks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Bezpopisa"/>
    <w:uiPriority w:val="99"/>
    <w:semiHidden/>
    <w:unhideWhenUsed/>
    <w:rsid w:val="00FD772E"/>
  </w:style>
  <w:style w:type="numbering" w:customStyle="1" w:styleId="Bezpopisa12">
    <w:name w:val="Bez popisa12"/>
    <w:next w:val="Bezpopisa"/>
    <w:uiPriority w:val="99"/>
    <w:semiHidden/>
    <w:unhideWhenUsed/>
    <w:rsid w:val="00FD772E"/>
  </w:style>
  <w:style w:type="table" w:customStyle="1" w:styleId="Tematablice3">
    <w:name w:val="Tema tablice3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Bezpopisa"/>
    <w:uiPriority w:val="99"/>
    <w:semiHidden/>
    <w:unhideWhenUsed/>
    <w:rsid w:val="00FD772E"/>
  </w:style>
  <w:style w:type="table" w:customStyle="1" w:styleId="Tematablice21">
    <w:name w:val="Tema tablice2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Bezpopisa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Bezpopisa"/>
    <w:uiPriority w:val="99"/>
    <w:semiHidden/>
    <w:unhideWhenUsed/>
    <w:rsid w:val="00FD772E"/>
  </w:style>
  <w:style w:type="numbering" w:customStyle="1" w:styleId="Bezpopisa13">
    <w:name w:val="Bez popisa13"/>
    <w:next w:val="Bezpopisa"/>
    <w:uiPriority w:val="99"/>
    <w:semiHidden/>
    <w:unhideWhenUsed/>
    <w:rsid w:val="00FD772E"/>
  </w:style>
  <w:style w:type="table" w:customStyle="1" w:styleId="Reetkatablice3">
    <w:name w:val="Rešetka tablice3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Bezpopisa"/>
    <w:uiPriority w:val="99"/>
    <w:semiHidden/>
    <w:unhideWhenUsed/>
    <w:rsid w:val="00FD772E"/>
  </w:style>
  <w:style w:type="table" w:customStyle="1" w:styleId="Reetkatablice12">
    <w:name w:val="Rešetka tablice1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Bezpopisa"/>
    <w:uiPriority w:val="99"/>
    <w:semiHidden/>
    <w:unhideWhenUsed/>
    <w:rsid w:val="00FD772E"/>
  </w:style>
  <w:style w:type="numbering" w:customStyle="1" w:styleId="Bezpopisa31">
    <w:name w:val="Bez popisa31"/>
    <w:next w:val="Bezpopisa"/>
    <w:uiPriority w:val="99"/>
    <w:semiHidden/>
    <w:unhideWhenUsed/>
    <w:rsid w:val="00FD772E"/>
  </w:style>
  <w:style w:type="numbering" w:customStyle="1" w:styleId="Bezpopisa121">
    <w:name w:val="Bez popisa121"/>
    <w:next w:val="Bezpopisa"/>
    <w:uiPriority w:val="99"/>
    <w:semiHidden/>
    <w:unhideWhenUsed/>
    <w:rsid w:val="00FD772E"/>
  </w:style>
  <w:style w:type="table" w:customStyle="1" w:styleId="Reetkatablice21">
    <w:name w:val="Rešetka tablice2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Bezpopisa"/>
    <w:uiPriority w:val="99"/>
    <w:semiHidden/>
    <w:unhideWhenUsed/>
    <w:rsid w:val="00FD772E"/>
  </w:style>
  <w:style w:type="table" w:customStyle="1" w:styleId="Tematablice211">
    <w:name w:val="Tema tablice21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Bezpopisa"/>
    <w:uiPriority w:val="99"/>
    <w:semiHidden/>
    <w:unhideWhenUsed/>
    <w:rsid w:val="00FD772E"/>
  </w:style>
  <w:style w:type="table" w:customStyle="1" w:styleId="TableGrid1">
    <w:name w:val="Table Grid1"/>
    <w:basedOn w:val="Obinatablica"/>
    <w:next w:val="Reetkatablice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7611-A0E6-4059-A8BA-925D57ED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Robert</cp:lastModifiedBy>
  <cp:revision>14</cp:revision>
  <cp:lastPrinted>2017-04-10T08:24:00Z</cp:lastPrinted>
  <dcterms:created xsi:type="dcterms:W3CDTF">2018-05-30T10:24:00Z</dcterms:created>
  <dcterms:modified xsi:type="dcterms:W3CDTF">2018-12-21T12:37:00Z</dcterms:modified>
</cp:coreProperties>
</file>